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187"/>
        <w:gridCol w:w="39"/>
        <w:gridCol w:w="8148"/>
      </w:tblGrid>
      <w:tr w:rsidR="00A40B35" w:rsidTr="00395F7D">
        <w:trPr>
          <w:trHeight w:val="5661"/>
        </w:trPr>
        <w:tc>
          <w:tcPr>
            <w:tcW w:w="8226" w:type="dxa"/>
            <w:gridSpan w:val="2"/>
          </w:tcPr>
          <w:p w:rsidR="007454D1" w:rsidRDefault="00395F7D" w:rsidP="00B737CD">
            <w:pPr>
              <w:rPr>
                <w:lang w:val="be-BY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-3175</wp:posOffset>
                  </wp:positionV>
                  <wp:extent cx="5067300" cy="3524250"/>
                  <wp:effectExtent l="19050" t="0" r="0" b="0"/>
                  <wp:wrapNone/>
                  <wp:docPr id="1" name="Рисунок 0" descr="maxresdefaul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resdefault (1)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352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737CD">
              <w:rPr>
                <w:lang w:val="be-BY"/>
              </w:rPr>
              <w:t xml:space="preserve">                                          </w:t>
            </w:r>
            <w:r w:rsidR="00B737CD">
              <w:rPr>
                <w:lang w:val="be-BY"/>
              </w:rPr>
              <w:pict>
                <v:shapetype id="_x0000_t158" coordsize="21600,21600" o:spt="158" adj="1404,10800" path="m@37@0c@38@3@39@1@40@0@41@3@42@1@43@0m@30@4c@31@5@32@6@33@4@34@5@35@6@36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textpathok="t" o:connecttype="custom" o:connectlocs="@40,@0;@51,10800;@33,@4;@50,10800" o:connectangles="270,180,90,0"/>
                  <v:textpath on="t" fitshape="t" xscale="t"/>
                  <v:handles>
                    <v:h position="topLeft,#0" yrange="0,2229"/>
                    <v:h position="#1,bottomRight" xrange="8640,12960"/>
                  </v:handles>
                  <o:lock v:ext="edit" text="t" shapetype="t"/>
                </v:shapetype>
                <v:shape id="_x0000_i1025" type="#_x0000_t158" style="width:197.25pt;height:42.75pt" fillcolor="#3cf" strokecolor="#009" strokeweight="1pt">
                  <v:shadow on="t" color="#009" offset="7pt,-7pt"/>
                  <v:textpath style="font-family:&quot;Impact&quot;;v-text-spacing:52429f;v-text-kern:t" trim="t" fitpath="t" xscale="f" string="СВОЙСКІЯ"/>
                </v:shape>
              </w:pict>
            </w:r>
          </w:p>
          <w:p w:rsidR="00B737CD" w:rsidRDefault="00B737CD" w:rsidP="00B737CD">
            <w:pPr>
              <w:rPr>
                <w:lang w:val="be-BY"/>
              </w:rPr>
            </w:pPr>
          </w:p>
          <w:p w:rsidR="00B737CD" w:rsidRDefault="00B737CD" w:rsidP="00B737CD">
            <w:pPr>
              <w:rPr>
                <w:lang w:val="be-BY"/>
              </w:rPr>
            </w:pPr>
          </w:p>
          <w:p w:rsidR="00B737CD" w:rsidRDefault="00B737CD" w:rsidP="00B737CD">
            <w:pPr>
              <w:rPr>
                <w:lang w:val="be-BY"/>
              </w:rPr>
            </w:pPr>
          </w:p>
          <w:p w:rsidR="00B737CD" w:rsidRDefault="00B737CD" w:rsidP="00B737CD">
            <w:pPr>
              <w:rPr>
                <w:lang w:val="be-BY"/>
              </w:rPr>
            </w:pPr>
          </w:p>
          <w:p w:rsidR="00B737CD" w:rsidRDefault="00B737CD" w:rsidP="00B737CD">
            <w:pPr>
              <w:rPr>
                <w:lang w:val="be-BY"/>
              </w:rPr>
            </w:pPr>
          </w:p>
          <w:p w:rsidR="00B737CD" w:rsidRDefault="00B737CD" w:rsidP="00B737CD">
            <w:pPr>
              <w:rPr>
                <w:lang w:val="be-BY"/>
              </w:rPr>
            </w:pPr>
          </w:p>
          <w:p w:rsidR="00B737CD" w:rsidRDefault="00B737CD" w:rsidP="00B737CD">
            <w:pPr>
              <w:rPr>
                <w:lang w:val="be-BY"/>
              </w:rPr>
            </w:pPr>
          </w:p>
          <w:p w:rsidR="00B737CD" w:rsidRDefault="00B737CD" w:rsidP="00B737CD">
            <w:pPr>
              <w:rPr>
                <w:lang w:val="be-BY"/>
              </w:rPr>
            </w:pPr>
          </w:p>
          <w:p w:rsidR="00B737CD" w:rsidRDefault="00B737CD" w:rsidP="00B737CD">
            <w:pPr>
              <w:rPr>
                <w:lang w:val="be-BY"/>
              </w:rPr>
            </w:pPr>
          </w:p>
          <w:p w:rsidR="00B737CD" w:rsidRDefault="00B737CD" w:rsidP="00B737CD">
            <w:pPr>
              <w:rPr>
                <w:lang w:val="be-BY"/>
              </w:rPr>
            </w:pPr>
          </w:p>
          <w:p w:rsidR="00B737CD" w:rsidRDefault="00B737CD" w:rsidP="00B737CD">
            <w:pPr>
              <w:rPr>
                <w:lang w:val="be-BY"/>
              </w:rPr>
            </w:pPr>
          </w:p>
          <w:p w:rsidR="00B737CD" w:rsidRDefault="00B737CD" w:rsidP="00B737CD">
            <w:pPr>
              <w:rPr>
                <w:lang w:val="be-BY"/>
              </w:rPr>
            </w:pPr>
          </w:p>
          <w:p w:rsidR="00B737CD" w:rsidRDefault="00B737CD" w:rsidP="00B737CD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pict>
                <v:shape id="_x0000_i1026" type="#_x0000_t158" style="width:291pt;height:51.75pt" fillcolor="#3cf" strokecolor="#009" strokeweight="1pt">
                  <v:shadow on="t" color="#009" offset="7pt,-7pt"/>
                  <v:textpath style="font-family:&quot;Impact&quot;;v-text-spacing:52429f;v-text-kern:t" trim="t" fitpath="t" xscale="f" string="ЖЫВЁЛЫ  І  ПТУШКІ"/>
                </v:shape>
              </w:pict>
            </w:r>
          </w:p>
          <w:p w:rsidR="00B737CD" w:rsidRDefault="00B737CD" w:rsidP="00B737CD"/>
        </w:tc>
        <w:tc>
          <w:tcPr>
            <w:tcW w:w="8148" w:type="dxa"/>
          </w:tcPr>
          <w:p w:rsidR="00395F7D" w:rsidRPr="00B737CD" w:rsidRDefault="00B737CD" w:rsidP="00395F7D">
            <w:pPr>
              <w:rPr>
                <w:rFonts w:ascii="Times New Roman" w:hAnsi="Times New Roman" w:cs="Times New Roman"/>
                <w:b/>
                <w:lang w:val="be-BY"/>
              </w:rPr>
            </w:pPr>
            <w:r w:rsidRPr="00B737CD">
              <w:rPr>
                <w:rFonts w:ascii="Times New Roman" w:hAnsi="Times New Roman" w:cs="Times New Roman"/>
                <w:b/>
                <w:noProof/>
                <w:sz w:val="24"/>
                <w:highlight w:val="yellow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-3175</wp:posOffset>
                  </wp:positionV>
                  <wp:extent cx="5042535" cy="3476625"/>
                  <wp:effectExtent l="19050" t="0" r="5715" b="0"/>
                  <wp:wrapNone/>
                  <wp:docPr id="2" name="Рисунок 1" descr="5_0ef5302550dc7c822da0ed854cfcf33b_1417580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_0ef5302550dc7c822da0ed854cfcf33b_1417580778.jpg"/>
                          <pic:cNvPicPr/>
                        </pic:nvPicPr>
                        <pic:blipFill>
                          <a:blip r:embed="rId5" cstate="print"/>
                          <a:srcRect b="5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2535" cy="347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737CD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Каля бочкі качаюцца клубочкі (свіння з парасятамі).</w:t>
            </w:r>
          </w:p>
        </w:tc>
      </w:tr>
      <w:tr w:rsidR="00A40B35" w:rsidTr="00B737CD">
        <w:trPr>
          <w:trHeight w:val="5368"/>
        </w:trPr>
        <w:tc>
          <w:tcPr>
            <w:tcW w:w="8226" w:type="dxa"/>
            <w:gridSpan w:val="2"/>
          </w:tcPr>
          <w:p w:rsidR="007454D1" w:rsidRPr="00B737CD" w:rsidRDefault="00B737CD" w:rsidP="00B737CD">
            <w:pP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proofErr w:type="spellStart"/>
            <w:r w:rsidRPr="00B737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  <w:t>Ляжыць</w:t>
            </w:r>
            <w:proofErr w:type="spellEnd"/>
            <w:r w:rsidRPr="00B737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  <w:t xml:space="preserve"> </w:t>
            </w:r>
            <w:proofErr w:type="spellStart"/>
            <w:r w:rsidRPr="00B737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  <w:t>пад</w:t>
            </w:r>
            <w:proofErr w:type="spellEnd"/>
            <w:r w:rsidRPr="00B737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  <w:t xml:space="preserve"> ганкам, хвост </w:t>
            </w:r>
            <w:proofErr w:type="spellStart"/>
            <w:r w:rsidRPr="00B737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  <w:t>абаранкам</w:t>
            </w:r>
            <w:proofErr w:type="spellEnd"/>
            <w:r w:rsidRPr="00B737CD">
              <w:rPr>
                <w:rFonts w:ascii="Times New Roman" w:hAnsi="Times New Roman" w:cs="Times New Roman"/>
                <w:b/>
                <w:noProof/>
                <w:sz w:val="24"/>
                <w:szCs w:val="24"/>
                <w:highlight w:val="yellow"/>
                <w:lang w:eastAsia="ru-RU"/>
              </w:rPr>
              <w:t xml:space="preserve"> </w:t>
            </w:r>
            <w:r w:rsidRPr="00B737CD">
              <w:rPr>
                <w:rFonts w:ascii="Times New Roman" w:hAnsi="Times New Roman" w:cs="Times New Roman"/>
                <w:b/>
                <w:noProof/>
                <w:sz w:val="24"/>
                <w:szCs w:val="24"/>
                <w:highlight w:val="yellow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-3810</wp:posOffset>
                  </wp:positionV>
                  <wp:extent cx="5067300" cy="3371850"/>
                  <wp:effectExtent l="19050" t="0" r="0" b="0"/>
                  <wp:wrapNone/>
                  <wp:docPr id="3" name="Рисунок 2" descr="2cpicl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picl21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337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737CD">
              <w:rPr>
                <w:rFonts w:ascii="Times New Roman" w:hAnsi="Times New Roman" w:cs="Times New Roman"/>
                <w:b/>
                <w:noProof/>
                <w:sz w:val="24"/>
                <w:szCs w:val="24"/>
                <w:highlight w:val="yellow"/>
                <w:lang w:val="be-BY" w:eastAsia="ru-RU"/>
              </w:rPr>
              <w:t>(сабака).</w:t>
            </w:r>
          </w:p>
        </w:tc>
        <w:tc>
          <w:tcPr>
            <w:tcW w:w="8148" w:type="dxa"/>
          </w:tcPr>
          <w:p w:rsidR="007454D1" w:rsidRPr="00B737CD" w:rsidRDefault="00B737CD">
            <w:pPr>
              <w:rPr>
                <w:rFonts w:ascii="Times New Roman" w:hAnsi="Times New Roman" w:cs="Times New Roman"/>
                <w:b/>
                <w:lang w:val="be-BY"/>
              </w:rPr>
            </w:pPr>
            <w:proofErr w:type="gramStart"/>
            <w:r w:rsidRPr="00B737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>З</w:t>
            </w:r>
            <w:proofErr w:type="gramEnd"/>
            <w:r w:rsidRPr="00B737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 xml:space="preserve"> </w:t>
            </w:r>
            <w:proofErr w:type="spellStart"/>
            <w:r w:rsidRPr="00B737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>барадою</w:t>
            </w:r>
            <w:proofErr w:type="spellEnd"/>
            <w:r w:rsidRPr="00B737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 xml:space="preserve">, а не стары, </w:t>
            </w:r>
            <w:proofErr w:type="spellStart"/>
            <w:r w:rsidRPr="00B737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>з</w:t>
            </w:r>
            <w:proofErr w:type="spellEnd"/>
            <w:r w:rsidRPr="00B737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 xml:space="preserve"> </w:t>
            </w:r>
            <w:proofErr w:type="spellStart"/>
            <w:r w:rsidRPr="00B737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>рагамі</w:t>
            </w:r>
            <w:proofErr w:type="spellEnd"/>
            <w:r w:rsidRPr="00B737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 xml:space="preserve">, а не бык, </w:t>
            </w:r>
            <w:proofErr w:type="spellStart"/>
            <w:r w:rsidRPr="00B737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>дояць</w:t>
            </w:r>
            <w:proofErr w:type="spellEnd"/>
            <w:r w:rsidRPr="00B737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 xml:space="preserve">, а не </w:t>
            </w:r>
            <w:proofErr w:type="spellStart"/>
            <w:r w:rsidRPr="00B737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>карова</w:t>
            </w:r>
            <w:proofErr w:type="spellEnd"/>
            <w:r w:rsidRPr="00B737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 xml:space="preserve">, </w:t>
            </w:r>
            <w:proofErr w:type="spellStart"/>
            <w:r w:rsidRPr="00B737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>лыкі</w:t>
            </w:r>
            <w:proofErr w:type="spellEnd"/>
            <w:r w:rsidRPr="00B737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 xml:space="preserve"> </w:t>
            </w:r>
            <w:proofErr w:type="spellStart"/>
            <w:r w:rsidRPr="00B737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>дзярэ</w:t>
            </w:r>
            <w:proofErr w:type="spellEnd"/>
            <w:r w:rsidRPr="00B737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 xml:space="preserve">, а </w:t>
            </w:r>
            <w:proofErr w:type="spellStart"/>
            <w:r w:rsidRPr="00B737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>лапці</w:t>
            </w:r>
            <w:proofErr w:type="spellEnd"/>
            <w:r w:rsidRPr="00B737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 xml:space="preserve"> не </w:t>
            </w:r>
            <w:proofErr w:type="spellStart"/>
            <w:r w:rsidRPr="00B737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>пляце</w:t>
            </w:r>
            <w:proofErr w:type="spellEnd"/>
            <w:r w:rsidRPr="00B737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val="be-BY" w:eastAsia="ru-RU"/>
              </w:rPr>
              <w:t xml:space="preserve"> (каза).</w:t>
            </w:r>
            <w:r w:rsidRPr="00B737CD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 xml:space="preserve"> </w:t>
            </w:r>
            <w:r w:rsidRPr="00B737C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-3810</wp:posOffset>
                  </wp:positionV>
                  <wp:extent cx="5010150" cy="3371850"/>
                  <wp:effectExtent l="19050" t="0" r="0" b="0"/>
                  <wp:wrapNone/>
                  <wp:docPr id="4" name="Рисунок 3" descr="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0" cy="337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37CD" w:rsidTr="00A40B35">
        <w:trPr>
          <w:trHeight w:val="5656"/>
        </w:trPr>
        <w:tc>
          <w:tcPr>
            <w:tcW w:w="8187" w:type="dxa"/>
          </w:tcPr>
          <w:p w:rsidR="006B7316" w:rsidRPr="006B7316" w:rsidRDefault="006B7316" w:rsidP="006B7316">
            <w:pPr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6B7316">
              <w:rPr>
                <w:noProof/>
                <w:highlight w:val="yellow"/>
                <w:lang w:eastAsia="ru-RU"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-3175</wp:posOffset>
                  </wp:positionV>
                  <wp:extent cx="5067300" cy="3400425"/>
                  <wp:effectExtent l="19050" t="0" r="0" b="0"/>
                  <wp:wrapNone/>
                  <wp:docPr id="7" name="Рисунок 5" descr="6f4e302e56b06fdad296a114be91a8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f4e302e56b06fdad296a114be91a88c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340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B7316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Ідзе ён паважна, шыпіць вельмі страшна.</w:t>
            </w:r>
          </w:p>
          <w:p w:rsidR="006B7316" w:rsidRPr="006B7316" w:rsidRDefault="006B7316" w:rsidP="006B7316">
            <w:pPr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6B7316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І за пяткі ўсіх шчыпае,</w:t>
            </w:r>
          </w:p>
          <w:p w:rsidR="006B7316" w:rsidRDefault="006B7316" w:rsidP="006B7316">
            <w:pPr>
              <w:rPr>
                <w:lang w:val="be-BY"/>
              </w:rPr>
            </w:pPr>
            <w:r w:rsidRPr="006B7316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Лапкі, нос чырвоны мае (гусак)</w:t>
            </w:r>
          </w:p>
          <w:p w:rsidR="006B7316" w:rsidRDefault="006B7316">
            <w:pPr>
              <w:rPr>
                <w:lang w:val="be-BY"/>
              </w:rPr>
            </w:pPr>
          </w:p>
          <w:p w:rsidR="006B7316" w:rsidRDefault="006B7316">
            <w:pPr>
              <w:rPr>
                <w:lang w:val="be-BY"/>
              </w:rPr>
            </w:pPr>
          </w:p>
          <w:p w:rsidR="006B7316" w:rsidRDefault="006B7316">
            <w:pPr>
              <w:rPr>
                <w:lang w:val="be-BY"/>
              </w:rPr>
            </w:pPr>
          </w:p>
          <w:p w:rsidR="006B7316" w:rsidRDefault="006B7316">
            <w:pPr>
              <w:rPr>
                <w:lang w:val="be-BY"/>
              </w:rPr>
            </w:pPr>
          </w:p>
          <w:p w:rsidR="006B7316" w:rsidRDefault="006B7316">
            <w:pPr>
              <w:rPr>
                <w:lang w:val="be-BY"/>
              </w:rPr>
            </w:pPr>
          </w:p>
          <w:p w:rsidR="006B7316" w:rsidRDefault="006B7316">
            <w:pPr>
              <w:rPr>
                <w:lang w:val="be-BY"/>
              </w:rPr>
            </w:pPr>
          </w:p>
          <w:p w:rsidR="006B7316" w:rsidRDefault="006B7316">
            <w:pPr>
              <w:rPr>
                <w:lang w:val="be-BY"/>
              </w:rPr>
            </w:pPr>
          </w:p>
          <w:p w:rsidR="006B7316" w:rsidRDefault="006B7316">
            <w:pPr>
              <w:rPr>
                <w:lang w:val="be-BY"/>
              </w:rPr>
            </w:pPr>
          </w:p>
          <w:p w:rsidR="006B7316" w:rsidRDefault="006B7316">
            <w:pPr>
              <w:rPr>
                <w:lang w:val="be-BY"/>
              </w:rPr>
            </w:pPr>
          </w:p>
          <w:p w:rsidR="006B7316" w:rsidRDefault="006B7316">
            <w:pPr>
              <w:rPr>
                <w:lang w:val="be-BY"/>
              </w:rPr>
            </w:pPr>
          </w:p>
          <w:p w:rsidR="006B7316" w:rsidRDefault="006B7316">
            <w:pPr>
              <w:rPr>
                <w:lang w:val="be-BY"/>
              </w:rPr>
            </w:pPr>
          </w:p>
          <w:p w:rsidR="006B7316" w:rsidRDefault="006B7316">
            <w:pPr>
              <w:rPr>
                <w:lang w:val="be-BY"/>
              </w:rPr>
            </w:pPr>
          </w:p>
          <w:p w:rsidR="006B7316" w:rsidRDefault="006B7316">
            <w:pPr>
              <w:rPr>
                <w:lang w:val="be-BY"/>
              </w:rPr>
            </w:pPr>
          </w:p>
          <w:p w:rsidR="006B7316" w:rsidRDefault="006B7316">
            <w:pPr>
              <w:rPr>
                <w:lang w:val="be-BY"/>
              </w:rPr>
            </w:pPr>
          </w:p>
          <w:p w:rsidR="006B7316" w:rsidRDefault="006B7316">
            <w:pPr>
              <w:rPr>
                <w:lang w:val="be-BY"/>
              </w:rPr>
            </w:pPr>
          </w:p>
          <w:p w:rsidR="006B7316" w:rsidRDefault="006B7316">
            <w:pPr>
              <w:rPr>
                <w:lang w:val="be-BY"/>
              </w:rPr>
            </w:pPr>
          </w:p>
          <w:p w:rsidR="006B7316" w:rsidRDefault="006B7316">
            <w:pPr>
              <w:rPr>
                <w:lang w:val="be-BY"/>
              </w:rPr>
            </w:pPr>
          </w:p>
          <w:p w:rsidR="006B7316" w:rsidRDefault="006B7316">
            <w:pPr>
              <w:rPr>
                <w:lang w:val="be-BY"/>
              </w:rPr>
            </w:pPr>
          </w:p>
        </w:tc>
        <w:tc>
          <w:tcPr>
            <w:tcW w:w="8187" w:type="dxa"/>
            <w:gridSpan w:val="2"/>
          </w:tcPr>
          <w:p w:rsidR="00B737CD" w:rsidRPr="006B7316" w:rsidRDefault="006B7316" w:rsidP="006B7316">
            <w:pPr>
              <w:rPr>
                <w:rFonts w:ascii="Times New Roman" w:hAnsi="Times New Roman" w:cs="Times New Roman"/>
                <w:b/>
                <w:lang w:val="be-BY"/>
              </w:rPr>
            </w:pPr>
            <w:r w:rsidRPr="006B7316">
              <w:rPr>
                <w:rFonts w:ascii="Times New Roman" w:hAnsi="Times New Roman" w:cs="Times New Roman"/>
                <w:b/>
                <w:noProof/>
                <w:sz w:val="24"/>
                <w:highlight w:val="yellow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-3175</wp:posOffset>
                  </wp:positionV>
                  <wp:extent cx="5042535" cy="3438525"/>
                  <wp:effectExtent l="19050" t="0" r="5715" b="0"/>
                  <wp:wrapNone/>
                  <wp:docPr id="8" name="Рисунок 7" descr="2017-god-krasnogo-ognennogo-petuha-petuh-simvol-2017-goda-petuh-ptica-2ps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-god-krasnogo-ognennogo-petuha-petuh-simvol-2017-goda-petuh-ptica-2ps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2535" cy="343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B7316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Безвалосы маладзец, а носіць грабянец (пятух).</w:t>
            </w:r>
          </w:p>
        </w:tc>
      </w:tr>
      <w:tr w:rsidR="00B737CD" w:rsidTr="00A40B35">
        <w:trPr>
          <w:trHeight w:val="5510"/>
        </w:trPr>
        <w:tc>
          <w:tcPr>
            <w:tcW w:w="8187" w:type="dxa"/>
          </w:tcPr>
          <w:p w:rsidR="00B737CD" w:rsidRPr="002E6CF9" w:rsidRDefault="006B7316" w:rsidP="006B7316">
            <w:pPr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2E6CF9">
              <w:rPr>
                <w:rFonts w:ascii="Times New Roman" w:hAnsi="Times New Roman" w:cs="Times New Roman"/>
                <w:b/>
                <w:noProof/>
                <w:sz w:val="24"/>
                <w:highlight w:val="yellow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-4445</wp:posOffset>
                  </wp:positionV>
                  <wp:extent cx="5114925" cy="3419475"/>
                  <wp:effectExtent l="19050" t="0" r="9525" b="0"/>
                  <wp:wrapNone/>
                  <wp:docPr id="9" name="Рисунок 8" descr="hen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n-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925" cy="341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E6CF9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У мацеры  - дваццаць дзетак,</w:t>
            </w:r>
          </w:p>
          <w:p w:rsidR="006B7316" w:rsidRDefault="006B7316" w:rsidP="006B7316">
            <w:pPr>
              <w:rPr>
                <w:lang w:val="be-BY"/>
              </w:rPr>
            </w:pPr>
            <w:r w:rsidRPr="002E6CF9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Усе дзеткі – адналеткі (курыца з куранятамі)</w:t>
            </w:r>
          </w:p>
        </w:tc>
        <w:tc>
          <w:tcPr>
            <w:tcW w:w="8187" w:type="dxa"/>
            <w:gridSpan w:val="2"/>
          </w:tcPr>
          <w:p w:rsidR="00B737CD" w:rsidRPr="002E6CF9" w:rsidRDefault="002E6CF9">
            <w:pPr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2E6CF9">
              <w:rPr>
                <w:rFonts w:ascii="Times New Roman" w:hAnsi="Times New Roman" w:cs="Times New Roman"/>
                <w:b/>
                <w:noProof/>
                <w:sz w:val="24"/>
                <w:highlight w:val="yellow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-4445</wp:posOffset>
                  </wp:positionV>
                  <wp:extent cx="5029200" cy="3371850"/>
                  <wp:effectExtent l="19050" t="0" r="0" b="0"/>
                  <wp:wrapNone/>
                  <wp:docPr id="10" name="Рисунок 9" descr="indyuk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yuk_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337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E6CF9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Распускае хвост паўлінам,</w:t>
            </w:r>
          </w:p>
          <w:p w:rsidR="002E6CF9" w:rsidRPr="002E6CF9" w:rsidRDefault="002E6CF9">
            <w:pPr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2E6CF9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Ходзіць важна па двары.</w:t>
            </w:r>
          </w:p>
          <w:p w:rsidR="002E6CF9" w:rsidRPr="002E6CF9" w:rsidRDefault="002E6CF9">
            <w:pPr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2E6CF9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Па зямлі нагамі – стук,</w:t>
            </w:r>
          </w:p>
          <w:p w:rsidR="002E6CF9" w:rsidRDefault="002E6CF9">
            <w:pPr>
              <w:rPr>
                <w:lang w:val="be-BY"/>
              </w:rPr>
            </w:pPr>
            <w:r w:rsidRPr="002E6CF9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А завуць яго … (індык)</w:t>
            </w:r>
          </w:p>
        </w:tc>
      </w:tr>
      <w:tr w:rsidR="002E6CF9" w:rsidTr="00A40B35">
        <w:tc>
          <w:tcPr>
            <w:tcW w:w="8187" w:type="dxa"/>
          </w:tcPr>
          <w:p w:rsidR="002E6CF9" w:rsidRPr="002E6CF9" w:rsidRDefault="002E6CF9">
            <w:pPr>
              <w:rPr>
                <w:rFonts w:ascii="Times New Roman" w:hAnsi="Times New Roman" w:cs="Times New Roman"/>
                <w:b/>
                <w:lang w:val="be-BY"/>
              </w:rPr>
            </w:pPr>
            <w:r w:rsidRPr="002E6C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lastRenderedPageBreak/>
              <w:t xml:space="preserve">Лёг </w:t>
            </w:r>
            <w:proofErr w:type="spellStart"/>
            <w:r w:rsidRPr="002E6C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>вусаты</w:t>
            </w:r>
            <w:proofErr w:type="spellEnd"/>
            <w:r w:rsidRPr="002E6C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 xml:space="preserve">, а </w:t>
            </w:r>
            <w:proofErr w:type="spellStart"/>
            <w:r w:rsidRPr="002E6C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>ўстаў</w:t>
            </w:r>
            <w:proofErr w:type="spellEnd"/>
            <w:r w:rsidRPr="002E6C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 xml:space="preserve"> </w:t>
            </w:r>
            <w:proofErr w:type="spellStart"/>
            <w:r w:rsidRPr="002E6C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>гарбаты</w:t>
            </w:r>
            <w:proofErr w:type="spellEnd"/>
            <w:r w:rsidRPr="002E6C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val="be-BY" w:eastAsia="ru-RU"/>
              </w:rPr>
              <w:t xml:space="preserve"> (кот)</w:t>
            </w:r>
            <w:r w:rsidRPr="002E6CF9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-3175</wp:posOffset>
                  </wp:positionV>
                  <wp:extent cx="5114925" cy="3400425"/>
                  <wp:effectExtent l="19050" t="0" r="9525" b="0"/>
                  <wp:wrapNone/>
                  <wp:docPr id="11" name="Рисунок 10" descr="291883-alexfas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1883-alexfas0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925" cy="340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E6CF9" w:rsidRDefault="002E6CF9">
            <w:pPr>
              <w:rPr>
                <w:lang w:val="be-BY"/>
              </w:rPr>
            </w:pPr>
          </w:p>
          <w:p w:rsidR="002E6CF9" w:rsidRDefault="002E6CF9">
            <w:pPr>
              <w:rPr>
                <w:lang w:val="be-BY"/>
              </w:rPr>
            </w:pPr>
          </w:p>
          <w:p w:rsidR="002E6CF9" w:rsidRDefault="002E6CF9">
            <w:pPr>
              <w:rPr>
                <w:lang w:val="be-BY"/>
              </w:rPr>
            </w:pPr>
          </w:p>
          <w:p w:rsidR="002E6CF9" w:rsidRDefault="002E6CF9">
            <w:pPr>
              <w:rPr>
                <w:lang w:val="be-BY"/>
              </w:rPr>
            </w:pPr>
          </w:p>
          <w:p w:rsidR="002E6CF9" w:rsidRDefault="002E6CF9">
            <w:pPr>
              <w:rPr>
                <w:lang w:val="be-BY"/>
              </w:rPr>
            </w:pPr>
          </w:p>
          <w:p w:rsidR="002E6CF9" w:rsidRDefault="002E6CF9">
            <w:pPr>
              <w:rPr>
                <w:lang w:val="be-BY"/>
              </w:rPr>
            </w:pPr>
          </w:p>
          <w:p w:rsidR="002E6CF9" w:rsidRDefault="002E6CF9">
            <w:pPr>
              <w:rPr>
                <w:lang w:val="be-BY"/>
              </w:rPr>
            </w:pPr>
          </w:p>
          <w:p w:rsidR="002E6CF9" w:rsidRDefault="002E6CF9">
            <w:pPr>
              <w:rPr>
                <w:lang w:val="be-BY"/>
              </w:rPr>
            </w:pPr>
          </w:p>
          <w:p w:rsidR="002E6CF9" w:rsidRDefault="002E6CF9">
            <w:pPr>
              <w:rPr>
                <w:lang w:val="be-BY"/>
              </w:rPr>
            </w:pPr>
          </w:p>
          <w:p w:rsidR="002E6CF9" w:rsidRDefault="002E6CF9">
            <w:pPr>
              <w:rPr>
                <w:lang w:val="be-BY"/>
              </w:rPr>
            </w:pPr>
          </w:p>
          <w:p w:rsidR="002E6CF9" w:rsidRDefault="002E6CF9">
            <w:pPr>
              <w:rPr>
                <w:lang w:val="be-BY"/>
              </w:rPr>
            </w:pPr>
          </w:p>
          <w:p w:rsidR="002E6CF9" w:rsidRDefault="002E6CF9">
            <w:pPr>
              <w:rPr>
                <w:lang w:val="be-BY"/>
              </w:rPr>
            </w:pPr>
          </w:p>
          <w:p w:rsidR="002E6CF9" w:rsidRDefault="002E6CF9">
            <w:pPr>
              <w:rPr>
                <w:lang w:val="be-BY"/>
              </w:rPr>
            </w:pPr>
          </w:p>
          <w:p w:rsidR="002E6CF9" w:rsidRDefault="002E6CF9">
            <w:pPr>
              <w:rPr>
                <w:lang w:val="be-BY"/>
              </w:rPr>
            </w:pPr>
          </w:p>
          <w:p w:rsidR="002E6CF9" w:rsidRDefault="002E6CF9">
            <w:pPr>
              <w:rPr>
                <w:lang w:val="be-BY"/>
              </w:rPr>
            </w:pPr>
          </w:p>
          <w:p w:rsidR="002E6CF9" w:rsidRDefault="002E6CF9">
            <w:pPr>
              <w:rPr>
                <w:lang w:val="be-BY"/>
              </w:rPr>
            </w:pPr>
          </w:p>
          <w:p w:rsidR="002E6CF9" w:rsidRDefault="002E6CF9">
            <w:pPr>
              <w:rPr>
                <w:lang w:val="be-BY"/>
              </w:rPr>
            </w:pPr>
          </w:p>
          <w:p w:rsidR="002E6CF9" w:rsidRDefault="002E6CF9">
            <w:pPr>
              <w:rPr>
                <w:lang w:val="be-BY"/>
              </w:rPr>
            </w:pPr>
          </w:p>
          <w:p w:rsidR="002E6CF9" w:rsidRDefault="002E6CF9">
            <w:pPr>
              <w:rPr>
                <w:lang w:val="be-BY"/>
              </w:rPr>
            </w:pPr>
          </w:p>
        </w:tc>
        <w:tc>
          <w:tcPr>
            <w:tcW w:w="8187" w:type="dxa"/>
            <w:gridSpan w:val="2"/>
          </w:tcPr>
          <w:p w:rsidR="002E6CF9" w:rsidRPr="00A40B35" w:rsidRDefault="00A40B35">
            <w:pPr>
              <w:rPr>
                <w:rFonts w:ascii="Times New Roman" w:hAnsi="Times New Roman" w:cs="Times New Roman"/>
                <w:b/>
                <w:lang w:val="be-BY"/>
              </w:rPr>
            </w:pPr>
            <w:proofErr w:type="spellStart"/>
            <w:r w:rsidRPr="00A40B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>Пасярод</w:t>
            </w:r>
            <w:proofErr w:type="spellEnd"/>
            <w:r w:rsidRPr="00A40B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 xml:space="preserve"> </w:t>
            </w:r>
            <w:proofErr w:type="spellStart"/>
            <w:r w:rsidRPr="00A40B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>двара</w:t>
            </w:r>
            <w:proofErr w:type="spellEnd"/>
            <w:r w:rsidRPr="00A40B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 xml:space="preserve"> </w:t>
            </w:r>
            <w:proofErr w:type="spellStart"/>
            <w:r w:rsidRPr="00A40B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>стаіць</w:t>
            </w:r>
            <w:proofErr w:type="spellEnd"/>
            <w:r w:rsidRPr="00A40B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 xml:space="preserve"> </w:t>
            </w:r>
            <w:proofErr w:type="spellStart"/>
            <w:r w:rsidRPr="00A40B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>гара</w:t>
            </w:r>
            <w:proofErr w:type="spellEnd"/>
            <w:r w:rsidRPr="00A40B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 xml:space="preserve">, </w:t>
            </w:r>
            <w:proofErr w:type="spellStart"/>
            <w:r w:rsidRPr="00A40B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>спераду</w:t>
            </w:r>
            <w:proofErr w:type="spellEnd"/>
            <w:r w:rsidRPr="00A40B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 xml:space="preserve"> </w:t>
            </w:r>
            <w:proofErr w:type="spellStart"/>
            <w:r w:rsidRPr="00A40B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>вілы</w:t>
            </w:r>
            <w:proofErr w:type="spellEnd"/>
            <w:r w:rsidRPr="00A40B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 xml:space="preserve">, </w:t>
            </w:r>
            <w:proofErr w:type="spellStart"/>
            <w:r w:rsidRPr="00A40B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>ззаду</w:t>
            </w:r>
            <w:proofErr w:type="spellEnd"/>
            <w:r w:rsidRPr="00A40B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 xml:space="preserve"> </w:t>
            </w:r>
            <w:proofErr w:type="spellStart"/>
            <w:r w:rsidRPr="00A40B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>мятла</w:t>
            </w:r>
            <w:proofErr w:type="spellEnd"/>
            <w:r w:rsidRPr="00A40B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val="be-BY" w:eastAsia="ru-RU"/>
              </w:rPr>
              <w:t xml:space="preserve"> (карова)</w:t>
            </w:r>
            <w:r w:rsidRPr="00A40B35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-3175</wp:posOffset>
                  </wp:positionV>
                  <wp:extent cx="5048250" cy="3305175"/>
                  <wp:effectExtent l="19050" t="0" r="0" b="0"/>
                  <wp:wrapNone/>
                  <wp:docPr id="13" name="Рисунок 12" descr="Profilaktika-mastitov-u-kor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filaktika-mastitov-u-korov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0" cy="330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6CF9" w:rsidTr="00A40B35">
        <w:trPr>
          <w:trHeight w:val="5519"/>
        </w:trPr>
        <w:tc>
          <w:tcPr>
            <w:tcW w:w="8187" w:type="dxa"/>
          </w:tcPr>
          <w:p w:rsidR="00A40B35" w:rsidRPr="00A40B35" w:rsidRDefault="00A40B35" w:rsidP="00A40B35">
            <w:pPr>
              <w:rPr>
                <w:rFonts w:ascii="Times New Roman" w:hAnsi="Times New Roman" w:cs="Times New Roman"/>
                <w:b/>
                <w:lang w:val="be-BY"/>
              </w:rPr>
            </w:pPr>
            <w:r w:rsidRPr="00A40B35">
              <w:rPr>
                <w:rFonts w:ascii="Times New Roman" w:hAnsi="Times New Roman" w:cs="Times New Roman"/>
                <w:b/>
                <w:noProof/>
                <w:sz w:val="24"/>
                <w:highlight w:val="yellow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3810</wp:posOffset>
                  </wp:positionV>
                  <wp:extent cx="5019675" cy="3390900"/>
                  <wp:effectExtent l="19050" t="0" r="9525" b="0"/>
                  <wp:wrapNone/>
                  <wp:docPr id="14" name="Рисунок 13" descr="о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9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75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40B35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Кажух і світа – і душа сыта (авечка)</w:t>
            </w:r>
          </w:p>
        </w:tc>
        <w:tc>
          <w:tcPr>
            <w:tcW w:w="8187" w:type="dxa"/>
            <w:gridSpan w:val="2"/>
          </w:tcPr>
          <w:p w:rsidR="00A40B35" w:rsidRPr="00A40B35" w:rsidRDefault="00A40B35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be-BY"/>
              </w:rPr>
            </w:pPr>
            <w:r w:rsidRPr="00A40B35">
              <w:rPr>
                <w:rFonts w:ascii="Times New Roman" w:hAnsi="Times New Roman" w:cs="Times New Roman"/>
                <w:b/>
                <w:noProof/>
                <w:sz w:val="24"/>
                <w:szCs w:val="24"/>
                <w:highlight w:val="yellow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3810</wp:posOffset>
                  </wp:positionV>
                  <wp:extent cx="4972050" cy="3390900"/>
                  <wp:effectExtent l="19050" t="0" r="0" b="0"/>
                  <wp:wrapNone/>
                  <wp:docPr id="15" name="Рисунок 14" descr="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40B35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be-BY"/>
              </w:rPr>
              <w:t>Семсот свісціць, чатыры шупаціць,  два нюхае,</w:t>
            </w:r>
          </w:p>
          <w:p w:rsidR="00A40B35" w:rsidRPr="00A40B35" w:rsidRDefault="00A40B35">
            <w:pP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A40B35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be-BY"/>
              </w:rPr>
              <w:t>два слухае, два паперадзе вядзе (конь)</w:t>
            </w:r>
          </w:p>
          <w:p w:rsidR="00A40B35" w:rsidRDefault="00A40B35">
            <w:pPr>
              <w:rPr>
                <w:lang w:val="be-BY"/>
              </w:rPr>
            </w:pPr>
          </w:p>
        </w:tc>
      </w:tr>
    </w:tbl>
    <w:p w:rsidR="002E6CF9" w:rsidRPr="00B737CD" w:rsidRDefault="002E6CF9" w:rsidP="00A40B35">
      <w:pPr>
        <w:rPr>
          <w:lang w:val="be-BY"/>
        </w:rPr>
      </w:pPr>
    </w:p>
    <w:sectPr w:rsidR="002E6CF9" w:rsidRPr="00B737CD" w:rsidSect="00A40B35">
      <w:pgSz w:w="16838" w:h="11906" w:orient="landscape"/>
      <w:pgMar w:top="340" w:right="340" w:bottom="142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54D1"/>
    <w:rsid w:val="002E6CF9"/>
    <w:rsid w:val="00395F7D"/>
    <w:rsid w:val="006B7316"/>
    <w:rsid w:val="007454D1"/>
    <w:rsid w:val="00A40B35"/>
    <w:rsid w:val="00A672B4"/>
    <w:rsid w:val="00B73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2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54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5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5F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ЮрасиК</dc:creator>
  <cp:lastModifiedBy>ЮрасиК</cp:lastModifiedBy>
  <cp:revision>1</cp:revision>
  <dcterms:created xsi:type="dcterms:W3CDTF">2019-01-06T12:39:00Z</dcterms:created>
  <dcterms:modified xsi:type="dcterms:W3CDTF">2019-01-06T13:49:00Z</dcterms:modified>
</cp:coreProperties>
</file>